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A4CD" w14:textId="206DCE62" w:rsidR="00953A4B" w:rsidRPr="00953A4B" w:rsidRDefault="00953A4B" w:rsidP="00953A4B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953A4B">
        <w:rPr>
          <w:rFonts w:ascii="Arial" w:eastAsia="Times New Roman" w:hAnsi="Arial" w:cs="Arial"/>
          <w:b/>
          <w:sz w:val="22"/>
          <w:szCs w:val="22"/>
        </w:rPr>
        <w:t>3GPP TSG-SA3 Meeting #118</w:t>
      </w:r>
      <w:r w:rsidRPr="00953A4B">
        <w:rPr>
          <w:rFonts w:ascii="Arial" w:eastAsia="Times New Roman" w:hAnsi="Arial" w:cs="Arial"/>
          <w:b/>
          <w:sz w:val="22"/>
          <w:szCs w:val="22"/>
        </w:rPr>
        <w:tab/>
      </w:r>
      <w:r w:rsidR="00D47130" w:rsidRPr="00D47130">
        <w:rPr>
          <w:rFonts w:ascii="Arial" w:eastAsia="Times New Roman" w:hAnsi="Arial" w:cs="Arial"/>
          <w:b/>
          <w:sz w:val="22"/>
          <w:szCs w:val="22"/>
        </w:rPr>
        <w:t>S3-244213</w:t>
      </w:r>
    </w:p>
    <w:p w14:paraId="09584BF9" w14:textId="28FD3E89" w:rsidR="00CE0D32" w:rsidRPr="00872560" w:rsidRDefault="00953A4B" w:rsidP="00CE0D32">
      <w:pPr>
        <w:pStyle w:val="Header"/>
        <w:rPr>
          <w:b w:val="0"/>
          <w:bCs/>
          <w:noProof/>
          <w:sz w:val="24"/>
        </w:rPr>
      </w:pPr>
      <w:r w:rsidRPr="00953A4B">
        <w:rPr>
          <w:rFonts w:eastAsia="Times New Roman" w:cs="Arial"/>
          <w:sz w:val="22"/>
          <w:szCs w:val="22"/>
        </w:rPr>
        <w:t xml:space="preserve">Hyderabad, </w:t>
      </w:r>
      <w:proofErr w:type="gramStart"/>
      <w:r w:rsidRPr="00953A4B">
        <w:rPr>
          <w:rFonts w:eastAsia="Times New Roman" w:cs="Arial"/>
          <w:sz w:val="22"/>
          <w:szCs w:val="22"/>
        </w:rPr>
        <w:t>India  14</w:t>
      </w:r>
      <w:proofErr w:type="gramEnd"/>
      <w:r w:rsidRPr="00953A4B">
        <w:rPr>
          <w:rFonts w:eastAsia="Times New Roman" w:cs="Arial"/>
          <w:sz w:val="22"/>
          <w:szCs w:val="22"/>
        </w:rPr>
        <w:t xml:space="preserve"> – 18 October 2024</w:t>
      </w:r>
    </w:p>
    <w:p w14:paraId="1B6734C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6054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47A76031" w14:textId="5021F5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0484">
        <w:rPr>
          <w:rFonts w:ascii="Arial" w:hAnsi="Arial" w:cs="Arial"/>
          <w:b/>
        </w:rPr>
        <w:t>New Solution to KI#3</w:t>
      </w:r>
      <w:r w:rsidR="000C19E9">
        <w:rPr>
          <w:rFonts w:ascii="Arial" w:hAnsi="Arial" w:cs="Arial"/>
          <w:b/>
        </w:rPr>
        <w:t xml:space="preserve"> </w:t>
      </w:r>
      <w:r w:rsidR="000C19E9" w:rsidRPr="000C19E9">
        <w:rPr>
          <w:rFonts w:ascii="Arial" w:hAnsi="Arial" w:cs="Arial"/>
          <w:b/>
        </w:rPr>
        <w:t xml:space="preserve">Privacy by protecting </w:t>
      </w:r>
      <w:proofErr w:type="spellStart"/>
      <w:r w:rsidR="000C19E9" w:rsidRPr="000C19E9">
        <w:rPr>
          <w:rFonts w:ascii="Arial" w:hAnsi="Arial" w:cs="Arial"/>
          <w:b/>
        </w:rPr>
        <w:t>AIoT</w:t>
      </w:r>
      <w:proofErr w:type="spellEnd"/>
      <w:r w:rsidR="000C19E9" w:rsidRPr="000C19E9">
        <w:rPr>
          <w:rFonts w:ascii="Arial" w:hAnsi="Arial" w:cs="Arial"/>
          <w:b/>
        </w:rPr>
        <w:t xml:space="preserve"> device identifiers</w:t>
      </w:r>
    </w:p>
    <w:p w14:paraId="7B220BF1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64311C1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4B0F0B1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B29A423" w14:textId="2D90D369" w:rsidR="00C022E3" w:rsidRPr="007E614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</w:t>
      </w:r>
      <w:r w:rsidR="00F20484">
        <w:rPr>
          <w:b/>
          <w:i/>
          <w:lang w:eastAsia="zh-CN"/>
        </w:rPr>
        <w:t xml:space="preserve">a new solution to </w:t>
      </w:r>
      <w:r w:rsidR="00D904F1">
        <w:rPr>
          <w:b/>
          <w:i/>
          <w:lang w:eastAsia="zh-CN"/>
        </w:rPr>
        <w:t>KI#</w:t>
      </w:r>
      <w:r w:rsidR="00F20484">
        <w:rPr>
          <w:b/>
          <w:i/>
          <w:lang w:eastAsia="zh-CN"/>
        </w:rPr>
        <w:t xml:space="preserve">3 </w:t>
      </w:r>
      <w:r w:rsidR="007E6143" w:rsidRPr="007E6143">
        <w:rPr>
          <w:b/>
          <w:i/>
          <w:lang w:eastAsia="zh-CN"/>
        </w:rPr>
        <w:t xml:space="preserve">Privacy by protecting </w:t>
      </w:r>
      <w:proofErr w:type="spellStart"/>
      <w:r w:rsidR="007E6143" w:rsidRPr="007E6143">
        <w:rPr>
          <w:b/>
          <w:i/>
          <w:lang w:eastAsia="zh-CN"/>
        </w:rPr>
        <w:t>AIoT</w:t>
      </w:r>
      <w:proofErr w:type="spellEnd"/>
      <w:r w:rsidR="007E6143" w:rsidRPr="007E6143">
        <w:rPr>
          <w:b/>
          <w:i/>
          <w:lang w:eastAsia="zh-CN"/>
        </w:rPr>
        <w:t xml:space="preserve"> device identifiers</w:t>
      </w:r>
      <w:r w:rsidR="007E6143">
        <w:rPr>
          <w:b/>
          <w:i/>
          <w:lang w:eastAsia="zh-CN"/>
        </w:rPr>
        <w:t>.</w:t>
      </w:r>
    </w:p>
    <w:p w14:paraId="278A955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8F7D5A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0" w:name="_Hlk129705089"/>
      <w:r>
        <w:rPr>
          <w:lang w:val="en-US" w:eastAsia="zh-CN"/>
        </w:rPr>
        <w:t>None</w:t>
      </w:r>
    </w:p>
    <w:bookmarkEnd w:id="0"/>
    <w:p w14:paraId="3DC8A443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4996000D" w14:textId="1433707F" w:rsidR="002B7567" w:rsidRDefault="00161816" w:rsidP="003B39DC">
      <w:pPr>
        <w:rPr>
          <w:lang w:val="en-US" w:eastAsia="zh-CN"/>
        </w:rPr>
      </w:pPr>
      <w:r>
        <w:rPr>
          <w:lang w:val="en-US" w:eastAsia="zh-CN"/>
        </w:rPr>
        <w:t xml:space="preserve">Public key encryption is too expensive </w:t>
      </w:r>
      <w:r w:rsidR="001B2097">
        <w:rPr>
          <w:lang w:val="en-US" w:eastAsia="zh-CN"/>
        </w:rPr>
        <w:t xml:space="preserve">for </w:t>
      </w:r>
      <w:proofErr w:type="spellStart"/>
      <w:r w:rsidR="001B2097">
        <w:rPr>
          <w:lang w:val="en-US" w:eastAsia="zh-CN"/>
        </w:rPr>
        <w:t>AIoT</w:t>
      </w:r>
      <w:proofErr w:type="spellEnd"/>
      <w:r w:rsidR="001B2097">
        <w:rPr>
          <w:lang w:val="en-US" w:eastAsia="zh-CN"/>
        </w:rPr>
        <w:t xml:space="preserve"> devices. Therefore, </w:t>
      </w:r>
      <w:proofErr w:type="spellStart"/>
      <w:r w:rsidR="001B2097">
        <w:rPr>
          <w:lang w:val="en-US" w:eastAsia="zh-CN"/>
        </w:rPr>
        <w:t>AIoT</w:t>
      </w:r>
      <w:proofErr w:type="spellEnd"/>
      <w:r w:rsidR="001B2097">
        <w:rPr>
          <w:lang w:val="en-US" w:eastAsia="zh-CN"/>
        </w:rPr>
        <w:t xml:space="preserve"> devices cannot compute SUCIs as specified in 5G. This is a problem </w:t>
      </w:r>
      <w:r w:rsidR="001C6709">
        <w:rPr>
          <w:lang w:val="en-US" w:eastAsia="zh-CN"/>
        </w:rPr>
        <w:t xml:space="preserve">to solve </w:t>
      </w:r>
      <w:r w:rsidR="00B5575F">
        <w:rPr>
          <w:lang w:val="en-US" w:eastAsia="zh-CN"/>
        </w:rPr>
        <w:t>to</w:t>
      </w:r>
      <w:r w:rsidR="0006349E">
        <w:rPr>
          <w:lang w:val="en-US" w:eastAsia="zh-CN"/>
        </w:rPr>
        <w:t xml:space="preserve"> </w:t>
      </w:r>
      <w:r w:rsidR="00B5575F">
        <w:rPr>
          <w:lang w:val="en-US" w:eastAsia="zh-CN"/>
        </w:rPr>
        <w:t xml:space="preserve">fulfill the potential security requirement </w:t>
      </w:r>
      <w:r w:rsidR="00124167">
        <w:rPr>
          <w:lang w:val="en-US" w:eastAsia="zh-CN"/>
        </w:rPr>
        <w:t xml:space="preserve">described in KI#3. One solution is that the network computes SUCI on </w:t>
      </w:r>
      <w:r w:rsidR="00DF2CA6">
        <w:rPr>
          <w:lang w:val="en-US" w:eastAsia="zh-CN"/>
        </w:rPr>
        <w:t xml:space="preserve">behalf of </w:t>
      </w:r>
      <w:r w:rsidR="00124167">
        <w:rPr>
          <w:lang w:val="en-US" w:eastAsia="zh-CN"/>
        </w:rPr>
        <w:t xml:space="preserve">the </w:t>
      </w:r>
      <w:proofErr w:type="spellStart"/>
      <w:r w:rsidR="00703E02">
        <w:rPr>
          <w:lang w:val="en-US" w:eastAsia="zh-CN"/>
        </w:rPr>
        <w:t>AIoT</w:t>
      </w:r>
      <w:proofErr w:type="spellEnd"/>
      <w:r w:rsidR="00703E02">
        <w:rPr>
          <w:lang w:val="en-US" w:eastAsia="zh-CN"/>
        </w:rPr>
        <w:t xml:space="preserve"> </w:t>
      </w:r>
      <w:r w:rsidR="00124167">
        <w:rPr>
          <w:lang w:val="en-US" w:eastAsia="zh-CN"/>
        </w:rPr>
        <w:t>device</w:t>
      </w:r>
      <w:r w:rsidR="00DF2CA6">
        <w:rPr>
          <w:lang w:val="en-US" w:eastAsia="zh-CN"/>
        </w:rPr>
        <w:t xml:space="preserve"> </w:t>
      </w:r>
      <w:r w:rsidR="00124167">
        <w:rPr>
          <w:lang w:val="en-US" w:eastAsia="zh-CN"/>
        </w:rPr>
        <w:t xml:space="preserve">and securely transports the SUCI to the </w:t>
      </w:r>
      <w:proofErr w:type="spellStart"/>
      <w:r w:rsidR="00124167">
        <w:rPr>
          <w:lang w:val="en-US" w:eastAsia="zh-CN"/>
        </w:rPr>
        <w:t>AIoT</w:t>
      </w:r>
      <w:proofErr w:type="spellEnd"/>
      <w:r w:rsidR="00124167">
        <w:rPr>
          <w:lang w:val="en-US" w:eastAsia="zh-CN"/>
        </w:rPr>
        <w:t xml:space="preserve"> device that the </w:t>
      </w:r>
      <w:proofErr w:type="spellStart"/>
      <w:r w:rsidR="00124167">
        <w:rPr>
          <w:lang w:val="en-US" w:eastAsia="zh-CN"/>
        </w:rPr>
        <w:t>AIoT</w:t>
      </w:r>
      <w:proofErr w:type="spellEnd"/>
      <w:r w:rsidR="00124167">
        <w:rPr>
          <w:lang w:val="en-US" w:eastAsia="zh-CN"/>
        </w:rPr>
        <w:t xml:space="preserve"> device uses </w:t>
      </w:r>
      <w:r w:rsidR="00997946">
        <w:rPr>
          <w:lang w:val="en-US" w:eastAsia="zh-CN"/>
        </w:rPr>
        <w:t xml:space="preserve">in </w:t>
      </w:r>
      <w:r w:rsidR="00FF7BEE">
        <w:rPr>
          <w:lang w:val="en-US" w:eastAsia="zh-CN"/>
        </w:rPr>
        <w:t>the following</w:t>
      </w:r>
      <w:r w:rsidR="005020BF">
        <w:rPr>
          <w:lang w:val="en-US" w:eastAsia="zh-CN"/>
        </w:rPr>
        <w:t xml:space="preserve"> </w:t>
      </w:r>
      <w:r w:rsidR="0018280C">
        <w:rPr>
          <w:lang w:val="en-US" w:eastAsia="zh-CN"/>
        </w:rPr>
        <w:t xml:space="preserve">inventory </w:t>
      </w:r>
      <w:r w:rsidR="00FF7BEE">
        <w:rPr>
          <w:lang w:val="en-US" w:eastAsia="zh-CN"/>
        </w:rPr>
        <w:t>procedure</w:t>
      </w:r>
      <w:r w:rsidR="0007331B">
        <w:rPr>
          <w:lang w:val="en-US" w:eastAsia="zh-CN"/>
        </w:rPr>
        <w:t>.</w:t>
      </w:r>
    </w:p>
    <w:p w14:paraId="55F3843D" w14:textId="77777777" w:rsidR="00517525" w:rsidRDefault="00C022E3" w:rsidP="00940F0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A24F777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E6A75D3" w14:textId="77777777" w:rsidR="008940B0" w:rsidRPr="00DA1267" w:rsidRDefault="008940B0" w:rsidP="008940B0">
      <w:pPr>
        <w:pStyle w:val="Heading2"/>
        <w:rPr>
          <w:ins w:id="1" w:author="Author"/>
        </w:rPr>
      </w:pPr>
      <w:bookmarkStart w:id="2" w:name="_Toc167405419"/>
      <w:bookmarkStart w:id="3" w:name="_Toc175558993"/>
      <w:bookmarkStart w:id="4" w:name="_Toc175558974"/>
      <w:bookmarkStart w:id="5" w:name="_Toc160448792"/>
      <w:bookmarkStart w:id="6" w:name="_Toc107843136"/>
      <w:bookmarkStart w:id="7" w:name="_Toc112685735"/>
      <w:bookmarkStart w:id="8" w:name="_Toc112749621"/>
      <w:bookmarkStart w:id="9" w:name="_Toc112948992"/>
      <w:bookmarkStart w:id="10" w:name="_Toc92180287"/>
      <w:bookmarkStart w:id="11" w:name="_Toc98929642"/>
      <w:ins w:id="12" w:author="Author">
        <w:r w:rsidRPr="00DA1267">
          <w:t>6.</w:t>
        </w:r>
        <w:r w:rsidRPr="00C6649F">
          <w:rPr>
            <w:highlight w:val="yellow"/>
          </w:rPr>
          <w:t>X</w:t>
        </w:r>
        <w:r w:rsidRPr="00DA1267">
          <w:tab/>
          <w:t>Solution #</w:t>
        </w:r>
        <w:r w:rsidRPr="00C6649F">
          <w:rPr>
            <w:highlight w:val="yellow"/>
          </w:rPr>
          <w:t>X</w:t>
        </w:r>
        <w:r w:rsidRPr="00DA1267">
          <w:t xml:space="preserve">: </w:t>
        </w:r>
        <w:r>
          <w:rPr>
            <w:lang w:eastAsia="zh-CN"/>
          </w:rPr>
          <w:t xml:space="preserve">Providing a </w:t>
        </w:r>
        <w:proofErr w:type="gramStart"/>
        <w:r>
          <w:rPr>
            <w:lang w:eastAsia="zh-CN"/>
          </w:rPr>
          <w:t>network-computed</w:t>
        </w:r>
        <w:proofErr w:type="gramEnd"/>
        <w:r>
          <w:rPr>
            <w:lang w:eastAsia="zh-CN"/>
          </w:rPr>
          <w:t xml:space="preserve"> SUCI to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</w:p>
    <w:p w14:paraId="2536E8EF" w14:textId="77777777" w:rsidR="008940B0" w:rsidRDefault="008940B0" w:rsidP="008940B0">
      <w:pPr>
        <w:pStyle w:val="Heading3"/>
        <w:rPr>
          <w:ins w:id="13" w:author="Author"/>
        </w:rPr>
      </w:pPr>
      <w:ins w:id="14" w:author="Author">
        <w:r w:rsidRPr="00DA1267">
          <w:t>6.</w:t>
        </w:r>
        <w:r w:rsidRPr="00C6649F">
          <w:rPr>
            <w:highlight w:val="yellow"/>
          </w:rPr>
          <w:t>X</w:t>
        </w:r>
        <w:r w:rsidRPr="00DA1267">
          <w:t>.1</w:t>
        </w:r>
        <w:r w:rsidRPr="00DA1267">
          <w:tab/>
          <w:t>Introduction</w:t>
        </w:r>
      </w:ins>
    </w:p>
    <w:p w14:paraId="4692E507" w14:textId="77777777" w:rsidR="008940B0" w:rsidRDefault="008940B0" w:rsidP="008940B0">
      <w:pPr>
        <w:rPr>
          <w:ins w:id="15" w:author="Author"/>
          <w:lang w:eastAsia="zh-CN"/>
        </w:rPr>
      </w:pPr>
      <w:ins w:id="16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KI#3: </w:t>
        </w:r>
        <w:r w:rsidRPr="004E7B3A">
          <w:t xml:space="preserve">Privacy </w:t>
        </w:r>
        <w:r>
          <w:t xml:space="preserve">by protecting </w:t>
        </w:r>
        <w:proofErr w:type="spellStart"/>
        <w:r>
          <w:t>AIoT</w:t>
        </w:r>
        <w:proofErr w:type="spellEnd"/>
        <w:r>
          <w:t xml:space="preserve"> device identifiers</w:t>
        </w:r>
        <w:r>
          <w:rPr>
            <w:lang w:eastAsia="zh-CN"/>
          </w:rPr>
          <w:t xml:space="preserve">. </w:t>
        </w:r>
      </w:ins>
    </w:p>
    <w:p w14:paraId="0C690CF8" w14:textId="77777777" w:rsidR="008940B0" w:rsidRPr="00DA1267" w:rsidRDefault="008940B0" w:rsidP="008940B0">
      <w:pPr>
        <w:pStyle w:val="Heading3"/>
        <w:rPr>
          <w:ins w:id="17" w:author="Author"/>
        </w:rPr>
      </w:pPr>
      <w:ins w:id="18" w:author="Author">
        <w:r w:rsidRPr="00DA1267">
          <w:t>6.</w:t>
        </w:r>
        <w:r w:rsidRPr="00C6649F">
          <w:rPr>
            <w:highlight w:val="yellow"/>
          </w:rPr>
          <w:t>X</w:t>
        </w:r>
        <w:r w:rsidRPr="00DA1267">
          <w:t>.2</w:t>
        </w:r>
        <w:r w:rsidRPr="00DA1267">
          <w:tab/>
          <w:t>Solution details</w:t>
        </w:r>
      </w:ins>
    </w:p>
    <w:p w14:paraId="35234E40" w14:textId="77777777" w:rsidR="008940B0" w:rsidRDefault="008940B0" w:rsidP="008940B0">
      <w:pPr>
        <w:rPr>
          <w:ins w:id="19" w:author="Author"/>
          <w:lang w:eastAsia="zh-CN"/>
        </w:rPr>
      </w:pPr>
      <w:ins w:id="20" w:author="Author">
        <w:r>
          <w:rPr>
            <w:lang w:eastAsia="zh-CN"/>
          </w:rPr>
          <w:t xml:space="preserve">The solution proposes a method for the 5G network to compute a SUCI of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provide the SUCI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 a command message. Once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is identified, e.g., after a successful completion of inventory procedure, the network can send a command message on the downlink channel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In the downlink command message, the network includes a SUCI, which is computed based on the SUPI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using the public key of the network. The downlink command message is both confidentiality and integrity protected using keys derived from a shared key between the network and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Figure 6.3.2-1 presents a high-level message flow of the solution.</w:t>
        </w:r>
      </w:ins>
    </w:p>
    <w:p w14:paraId="267DC405" w14:textId="77777777" w:rsidR="008940B0" w:rsidRDefault="008940B0" w:rsidP="008940B0">
      <w:pPr>
        <w:rPr>
          <w:ins w:id="21" w:author="Author"/>
          <w:lang w:eastAsia="zh-CN"/>
        </w:rPr>
      </w:pPr>
    </w:p>
    <w:p w14:paraId="41D5B454" w14:textId="77777777" w:rsidR="008940B0" w:rsidRDefault="008940B0" w:rsidP="008940B0">
      <w:pPr>
        <w:rPr>
          <w:ins w:id="22" w:author="Author"/>
          <w:lang w:eastAsia="zh-CN"/>
        </w:rPr>
      </w:pPr>
      <w:ins w:id="23" w:author="Author">
        <w:r w:rsidRPr="00EE4D61">
          <w:rPr>
            <w:noProof/>
            <w:sz w:val="16"/>
          </w:rPr>
          <w:object w:dxaOrig="11070" w:dyaOrig="9331" w14:anchorId="22616B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45pt;height:326.15pt" o:ole="">
              <v:imagedata r:id="rId12" o:title=""/>
            </v:shape>
            <o:OLEObject Type="Embed" ProgID="Visio.Drawing.15" ShapeID="_x0000_i1025" DrawAspect="Content" ObjectID="_1789810531" r:id="rId13"/>
          </w:object>
        </w:r>
      </w:ins>
    </w:p>
    <w:p w14:paraId="3E73E36A" w14:textId="77777777" w:rsidR="008940B0" w:rsidRPr="00B70E0C" w:rsidRDefault="008940B0" w:rsidP="008940B0">
      <w:pPr>
        <w:pStyle w:val="TF"/>
        <w:rPr>
          <w:ins w:id="24" w:author="Author"/>
          <w:bCs/>
        </w:rPr>
      </w:pPr>
      <w:ins w:id="25" w:author="Author">
        <w:r>
          <w:t>Figure 6.</w:t>
        </w:r>
        <w:r w:rsidRPr="00C6649F">
          <w:rPr>
            <w:highlight w:val="yellow"/>
          </w:rPr>
          <w:t>X</w:t>
        </w:r>
        <w:r>
          <w:t>.2-1</w:t>
        </w:r>
        <w:r w:rsidRPr="007D323A">
          <w:t xml:space="preserve">: Procedure for </w:t>
        </w:r>
        <w:r>
          <w:t xml:space="preserve">delivering a SUCI to an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7EE83EBB" w14:textId="77777777" w:rsidR="008940B0" w:rsidRDefault="008940B0" w:rsidP="008940B0">
      <w:pPr>
        <w:rPr>
          <w:ins w:id="26" w:author="Author"/>
          <w:lang w:eastAsia="zh-CN"/>
        </w:rPr>
      </w:pPr>
      <w:ins w:id="27" w:author="Author">
        <w:r>
          <w:rPr>
            <w:lang w:eastAsia="zh-CN"/>
          </w:rPr>
          <w:t xml:space="preserve">The figure is </w:t>
        </w:r>
        <w:proofErr w:type="gramStart"/>
        <w:r>
          <w:rPr>
            <w:lang w:eastAsia="zh-CN"/>
          </w:rPr>
          <w:t>self-explanatory,</w:t>
        </w:r>
        <w:proofErr w:type="gramEnd"/>
        <w:r>
          <w:rPr>
            <w:lang w:eastAsia="zh-CN"/>
          </w:rPr>
          <w:t xml:space="preserve"> therefore, the steps are not explained step-by-step. Exact content of the messages exchanged, and details about authentication challenge, computing response to the challenge, and deriving the </w:t>
        </w:r>
        <w:r w:rsidRPr="00BA95EF">
          <w:rPr>
            <w:lang w:eastAsia="zh-CN"/>
          </w:rPr>
          <w:t>keys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 xml:space="preserve"> are not described because these details </w:t>
        </w:r>
        <w:proofErr w:type="gramStart"/>
        <w:r>
          <w:rPr>
            <w:lang w:eastAsia="zh-CN"/>
          </w:rPr>
          <w:t>have to</w:t>
        </w:r>
        <w:proofErr w:type="gramEnd"/>
        <w:r>
          <w:rPr>
            <w:lang w:eastAsia="zh-CN"/>
          </w:rPr>
          <w:t xml:space="preserve"> be adjusted with the authentication protocol that is finally agreed.</w:t>
        </w:r>
      </w:ins>
    </w:p>
    <w:p w14:paraId="2EBB9B59" w14:textId="77777777" w:rsidR="008940B0" w:rsidRDefault="008940B0" w:rsidP="008940B0">
      <w:pPr>
        <w:pStyle w:val="NO"/>
        <w:rPr>
          <w:ins w:id="28" w:author="Author"/>
          <w:lang w:eastAsia="zh-CN"/>
        </w:rPr>
      </w:pPr>
      <w:ins w:id="29" w:author="Author">
        <w:r>
          <w:rPr>
            <w:lang w:eastAsia="zh-CN"/>
          </w:rPr>
          <w:t xml:space="preserve">NOTE: If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does not have a </w:t>
        </w:r>
        <w:proofErr w:type="gramStart"/>
        <w:r>
          <w:rPr>
            <w:lang w:eastAsia="zh-CN"/>
          </w:rPr>
          <w:t>network-computed</w:t>
        </w:r>
        <w:proofErr w:type="gramEnd"/>
        <w:r>
          <w:rPr>
            <w:lang w:eastAsia="zh-CN"/>
          </w:rPr>
          <w:t xml:space="preserve"> SUCI, for example, in the very first time of the device’s life cycle, then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computes SUCI using null scheme. This happens only in the beginning. To avoid using null scheme in the first time, a network can choose to provision every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with a </w:t>
        </w:r>
        <w:proofErr w:type="gramStart"/>
        <w:r>
          <w:rPr>
            <w:lang w:eastAsia="zh-CN"/>
          </w:rPr>
          <w:t>network-computed</w:t>
        </w:r>
        <w:proofErr w:type="gramEnd"/>
        <w:r>
          <w:rPr>
            <w:lang w:eastAsia="zh-CN"/>
          </w:rPr>
          <w:t xml:space="preserve"> SUCI before they are handed out to their users.</w:t>
        </w:r>
      </w:ins>
    </w:p>
    <w:p w14:paraId="6E437248" w14:textId="77777777" w:rsidR="008940B0" w:rsidRPr="00DA1267" w:rsidRDefault="008940B0" w:rsidP="008940B0">
      <w:pPr>
        <w:pStyle w:val="Heading3"/>
        <w:rPr>
          <w:ins w:id="30" w:author="Author"/>
        </w:rPr>
      </w:pPr>
      <w:ins w:id="31" w:author="Author">
        <w:r w:rsidRPr="00DA1267">
          <w:t>6.</w:t>
        </w:r>
        <w:r w:rsidRPr="00D02632">
          <w:rPr>
            <w:highlight w:val="yellow"/>
          </w:rPr>
          <w:t>X</w:t>
        </w:r>
        <w:r w:rsidRPr="00DA1267">
          <w:t>.3</w:t>
        </w:r>
        <w:r w:rsidRPr="00DA1267">
          <w:tab/>
          <w:t>Evaluation</w:t>
        </w:r>
      </w:ins>
    </w:p>
    <w:p w14:paraId="2C8422E7" w14:textId="77777777" w:rsidR="008940B0" w:rsidRDefault="008940B0" w:rsidP="008940B0">
      <w:pPr>
        <w:ind w:firstLine="284"/>
        <w:rPr>
          <w:ins w:id="32" w:author="Author"/>
        </w:rPr>
      </w:pPr>
      <w:ins w:id="33" w:author="Author">
        <w:r>
          <w:t>TBD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E3DD499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511C787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02243" w14:textId="77777777" w:rsidR="00530A22" w:rsidRDefault="00530A22">
      <w:r>
        <w:separator/>
      </w:r>
    </w:p>
  </w:endnote>
  <w:endnote w:type="continuationSeparator" w:id="0">
    <w:p w14:paraId="4B3E0BA5" w14:textId="77777777" w:rsidR="00530A22" w:rsidRDefault="00530A22">
      <w:r>
        <w:continuationSeparator/>
      </w:r>
    </w:p>
  </w:endnote>
  <w:endnote w:type="continuationNotice" w:id="1">
    <w:p w14:paraId="208A6A93" w14:textId="77777777" w:rsidR="00530A22" w:rsidRDefault="00530A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19FC6" w14:textId="77777777" w:rsidR="00530A22" w:rsidRDefault="00530A22">
      <w:r>
        <w:separator/>
      </w:r>
    </w:p>
  </w:footnote>
  <w:footnote w:type="continuationSeparator" w:id="0">
    <w:p w14:paraId="2845FDB0" w14:textId="77777777" w:rsidR="00530A22" w:rsidRDefault="00530A22">
      <w:r>
        <w:continuationSeparator/>
      </w:r>
    </w:p>
  </w:footnote>
  <w:footnote w:type="continuationNotice" w:id="1">
    <w:p w14:paraId="56E251E1" w14:textId="77777777" w:rsidR="00530A22" w:rsidRDefault="00530A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6791C"/>
    <w:multiLevelType w:val="hybridMultilevel"/>
    <w:tmpl w:val="E8BC3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28964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300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2795988">
    <w:abstractNumId w:val="13"/>
  </w:num>
  <w:num w:numId="4" w16cid:durableId="652100689">
    <w:abstractNumId w:val="19"/>
  </w:num>
  <w:num w:numId="5" w16cid:durableId="673188709">
    <w:abstractNumId w:val="18"/>
  </w:num>
  <w:num w:numId="6" w16cid:durableId="1622956842">
    <w:abstractNumId w:val="11"/>
  </w:num>
  <w:num w:numId="7" w16cid:durableId="438909852">
    <w:abstractNumId w:val="12"/>
  </w:num>
  <w:num w:numId="8" w16cid:durableId="214659055">
    <w:abstractNumId w:val="24"/>
  </w:num>
  <w:num w:numId="9" w16cid:durableId="1949703250">
    <w:abstractNumId w:val="22"/>
  </w:num>
  <w:num w:numId="10" w16cid:durableId="919211789">
    <w:abstractNumId w:val="23"/>
  </w:num>
  <w:num w:numId="11" w16cid:durableId="701982806">
    <w:abstractNumId w:val="14"/>
  </w:num>
  <w:num w:numId="12" w16cid:durableId="1859150472">
    <w:abstractNumId w:val="21"/>
  </w:num>
  <w:num w:numId="13" w16cid:durableId="960694236">
    <w:abstractNumId w:val="9"/>
  </w:num>
  <w:num w:numId="14" w16cid:durableId="791745622">
    <w:abstractNumId w:val="7"/>
  </w:num>
  <w:num w:numId="15" w16cid:durableId="1771008097">
    <w:abstractNumId w:val="6"/>
  </w:num>
  <w:num w:numId="16" w16cid:durableId="2007055345">
    <w:abstractNumId w:val="5"/>
  </w:num>
  <w:num w:numId="17" w16cid:durableId="1411539360">
    <w:abstractNumId w:val="4"/>
  </w:num>
  <w:num w:numId="18" w16cid:durableId="2097170493">
    <w:abstractNumId w:val="8"/>
  </w:num>
  <w:num w:numId="19" w16cid:durableId="200896188">
    <w:abstractNumId w:val="3"/>
  </w:num>
  <w:num w:numId="20" w16cid:durableId="1724711416">
    <w:abstractNumId w:val="2"/>
  </w:num>
  <w:num w:numId="21" w16cid:durableId="985428447">
    <w:abstractNumId w:val="1"/>
  </w:num>
  <w:num w:numId="22" w16cid:durableId="1120339045">
    <w:abstractNumId w:val="0"/>
  </w:num>
  <w:num w:numId="23" w16cid:durableId="1171261157">
    <w:abstractNumId w:val="20"/>
  </w:num>
  <w:num w:numId="24" w16cid:durableId="888607885">
    <w:abstractNumId w:val="15"/>
  </w:num>
  <w:num w:numId="25" w16cid:durableId="1082458765">
    <w:abstractNumId w:val="16"/>
  </w:num>
  <w:num w:numId="26" w16cid:durableId="133471869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1AE6"/>
    <w:rsid w:val="00002365"/>
    <w:rsid w:val="00002843"/>
    <w:rsid w:val="00012515"/>
    <w:rsid w:val="00013404"/>
    <w:rsid w:val="0001734D"/>
    <w:rsid w:val="000233BB"/>
    <w:rsid w:val="00032793"/>
    <w:rsid w:val="00046389"/>
    <w:rsid w:val="000531CB"/>
    <w:rsid w:val="00053CB2"/>
    <w:rsid w:val="00055444"/>
    <w:rsid w:val="000576B0"/>
    <w:rsid w:val="000577D2"/>
    <w:rsid w:val="0006349E"/>
    <w:rsid w:val="00073010"/>
    <w:rsid w:val="0007331B"/>
    <w:rsid w:val="00074722"/>
    <w:rsid w:val="000819D8"/>
    <w:rsid w:val="000821F0"/>
    <w:rsid w:val="00083020"/>
    <w:rsid w:val="000844BF"/>
    <w:rsid w:val="00085D77"/>
    <w:rsid w:val="0008613B"/>
    <w:rsid w:val="00091252"/>
    <w:rsid w:val="000934A6"/>
    <w:rsid w:val="000937EF"/>
    <w:rsid w:val="00097708"/>
    <w:rsid w:val="000A2C6C"/>
    <w:rsid w:val="000A4233"/>
    <w:rsid w:val="000A4660"/>
    <w:rsid w:val="000B16DF"/>
    <w:rsid w:val="000B4A37"/>
    <w:rsid w:val="000C1094"/>
    <w:rsid w:val="000C19E9"/>
    <w:rsid w:val="000C5DDC"/>
    <w:rsid w:val="000D1B5B"/>
    <w:rsid w:val="000D7D39"/>
    <w:rsid w:val="000E7FFD"/>
    <w:rsid w:val="0010401F"/>
    <w:rsid w:val="0011228A"/>
    <w:rsid w:val="00112FC3"/>
    <w:rsid w:val="0012071A"/>
    <w:rsid w:val="00121EC1"/>
    <w:rsid w:val="00124167"/>
    <w:rsid w:val="001374BD"/>
    <w:rsid w:val="00140AFA"/>
    <w:rsid w:val="00141BFA"/>
    <w:rsid w:val="001508D7"/>
    <w:rsid w:val="0015264B"/>
    <w:rsid w:val="00161816"/>
    <w:rsid w:val="00162635"/>
    <w:rsid w:val="00163921"/>
    <w:rsid w:val="00164B14"/>
    <w:rsid w:val="00173FA3"/>
    <w:rsid w:val="00175C62"/>
    <w:rsid w:val="0018280C"/>
    <w:rsid w:val="00184B6F"/>
    <w:rsid w:val="001854E2"/>
    <w:rsid w:val="001861E5"/>
    <w:rsid w:val="00191204"/>
    <w:rsid w:val="00193891"/>
    <w:rsid w:val="0019615E"/>
    <w:rsid w:val="001B0B41"/>
    <w:rsid w:val="001B1652"/>
    <w:rsid w:val="001B2097"/>
    <w:rsid w:val="001B4C3E"/>
    <w:rsid w:val="001C3EC8"/>
    <w:rsid w:val="001C6709"/>
    <w:rsid w:val="001D0E70"/>
    <w:rsid w:val="001D2BD4"/>
    <w:rsid w:val="001D4FA2"/>
    <w:rsid w:val="001D602E"/>
    <w:rsid w:val="001D6911"/>
    <w:rsid w:val="001E61BF"/>
    <w:rsid w:val="001F3B2A"/>
    <w:rsid w:val="001F4FE9"/>
    <w:rsid w:val="001F7838"/>
    <w:rsid w:val="00201947"/>
    <w:rsid w:val="0020395B"/>
    <w:rsid w:val="002046CB"/>
    <w:rsid w:val="00204DC9"/>
    <w:rsid w:val="002062C0"/>
    <w:rsid w:val="0021304B"/>
    <w:rsid w:val="00215130"/>
    <w:rsid w:val="002151BD"/>
    <w:rsid w:val="002268B9"/>
    <w:rsid w:val="00230002"/>
    <w:rsid w:val="00232406"/>
    <w:rsid w:val="00241B82"/>
    <w:rsid w:val="0024472F"/>
    <w:rsid w:val="00244C9A"/>
    <w:rsid w:val="00247216"/>
    <w:rsid w:val="002578CC"/>
    <w:rsid w:val="00261BA2"/>
    <w:rsid w:val="0027784E"/>
    <w:rsid w:val="002837E0"/>
    <w:rsid w:val="0028687F"/>
    <w:rsid w:val="0029288F"/>
    <w:rsid w:val="00294ACB"/>
    <w:rsid w:val="002959AE"/>
    <w:rsid w:val="002A1857"/>
    <w:rsid w:val="002B7567"/>
    <w:rsid w:val="002C724D"/>
    <w:rsid w:val="002C7F38"/>
    <w:rsid w:val="002D3827"/>
    <w:rsid w:val="002E3D21"/>
    <w:rsid w:val="00300847"/>
    <w:rsid w:val="00300E6C"/>
    <w:rsid w:val="0030628A"/>
    <w:rsid w:val="00306EF6"/>
    <w:rsid w:val="0031385F"/>
    <w:rsid w:val="00315AE5"/>
    <w:rsid w:val="003178B9"/>
    <w:rsid w:val="0032502E"/>
    <w:rsid w:val="00326B7F"/>
    <w:rsid w:val="00327E02"/>
    <w:rsid w:val="00331C24"/>
    <w:rsid w:val="00332ED1"/>
    <w:rsid w:val="00341856"/>
    <w:rsid w:val="0035122B"/>
    <w:rsid w:val="00353451"/>
    <w:rsid w:val="0035457D"/>
    <w:rsid w:val="00370B66"/>
    <w:rsid w:val="00371032"/>
    <w:rsid w:val="00371B44"/>
    <w:rsid w:val="00384456"/>
    <w:rsid w:val="003875BB"/>
    <w:rsid w:val="00394056"/>
    <w:rsid w:val="003945F8"/>
    <w:rsid w:val="00394B90"/>
    <w:rsid w:val="003A4429"/>
    <w:rsid w:val="003A6407"/>
    <w:rsid w:val="003A6C08"/>
    <w:rsid w:val="003A6E3E"/>
    <w:rsid w:val="003B39DC"/>
    <w:rsid w:val="003B4CC8"/>
    <w:rsid w:val="003C122B"/>
    <w:rsid w:val="003C5A97"/>
    <w:rsid w:val="003C7A04"/>
    <w:rsid w:val="003D095B"/>
    <w:rsid w:val="003D202E"/>
    <w:rsid w:val="003D40C7"/>
    <w:rsid w:val="003F52B2"/>
    <w:rsid w:val="003F79AD"/>
    <w:rsid w:val="003F7C2A"/>
    <w:rsid w:val="00415CA3"/>
    <w:rsid w:val="00432734"/>
    <w:rsid w:val="00440414"/>
    <w:rsid w:val="00440FE8"/>
    <w:rsid w:val="00444101"/>
    <w:rsid w:val="00446794"/>
    <w:rsid w:val="00447304"/>
    <w:rsid w:val="004558E9"/>
    <w:rsid w:val="00455B55"/>
    <w:rsid w:val="0045777E"/>
    <w:rsid w:val="00494231"/>
    <w:rsid w:val="004959AC"/>
    <w:rsid w:val="004A36AA"/>
    <w:rsid w:val="004B1708"/>
    <w:rsid w:val="004B3753"/>
    <w:rsid w:val="004C31D2"/>
    <w:rsid w:val="004C73B9"/>
    <w:rsid w:val="004D45EF"/>
    <w:rsid w:val="004D55C2"/>
    <w:rsid w:val="004D6678"/>
    <w:rsid w:val="004D7AF6"/>
    <w:rsid w:val="004E0C7E"/>
    <w:rsid w:val="004E1565"/>
    <w:rsid w:val="004E5DA7"/>
    <w:rsid w:val="004E73F1"/>
    <w:rsid w:val="004F3275"/>
    <w:rsid w:val="005020BF"/>
    <w:rsid w:val="00514589"/>
    <w:rsid w:val="00517525"/>
    <w:rsid w:val="00521131"/>
    <w:rsid w:val="00527BD8"/>
    <w:rsid w:val="00527C0B"/>
    <w:rsid w:val="00530A22"/>
    <w:rsid w:val="0053364C"/>
    <w:rsid w:val="0053396E"/>
    <w:rsid w:val="00535B1C"/>
    <w:rsid w:val="005410F6"/>
    <w:rsid w:val="005414C4"/>
    <w:rsid w:val="00560EB0"/>
    <w:rsid w:val="00563A78"/>
    <w:rsid w:val="005729C4"/>
    <w:rsid w:val="00575466"/>
    <w:rsid w:val="00577EE0"/>
    <w:rsid w:val="0059227B"/>
    <w:rsid w:val="005933F2"/>
    <w:rsid w:val="00597A4C"/>
    <w:rsid w:val="005B0966"/>
    <w:rsid w:val="005B17AE"/>
    <w:rsid w:val="005B415F"/>
    <w:rsid w:val="005B795D"/>
    <w:rsid w:val="005C446E"/>
    <w:rsid w:val="005D075F"/>
    <w:rsid w:val="005E359C"/>
    <w:rsid w:val="005F4CD2"/>
    <w:rsid w:val="00604D8B"/>
    <w:rsid w:val="0060514A"/>
    <w:rsid w:val="00613820"/>
    <w:rsid w:val="00614962"/>
    <w:rsid w:val="00634A4D"/>
    <w:rsid w:val="00652248"/>
    <w:rsid w:val="00657A26"/>
    <w:rsid w:val="00657B80"/>
    <w:rsid w:val="00675B3C"/>
    <w:rsid w:val="00676E21"/>
    <w:rsid w:val="00686BF0"/>
    <w:rsid w:val="006871AB"/>
    <w:rsid w:val="0069495C"/>
    <w:rsid w:val="006A461F"/>
    <w:rsid w:val="006A7D50"/>
    <w:rsid w:val="006C00CE"/>
    <w:rsid w:val="006C200E"/>
    <w:rsid w:val="006D340A"/>
    <w:rsid w:val="006D6F37"/>
    <w:rsid w:val="006F15ED"/>
    <w:rsid w:val="00700855"/>
    <w:rsid w:val="00703E02"/>
    <w:rsid w:val="00712161"/>
    <w:rsid w:val="00715A1D"/>
    <w:rsid w:val="00717AF1"/>
    <w:rsid w:val="00743A11"/>
    <w:rsid w:val="007513CE"/>
    <w:rsid w:val="00753AB5"/>
    <w:rsid w:val="00755DBC"/>
    <w:rsid w:val="00760BB0"/>
    <w:rsid w:val="0076157A"/>
    <w:rsid w:val="00771EBA"/>
    <w:rsid w:val="00772C36"/>
    <w:rsid w:val="00774B14"/>
    <w:rsid w:val="00784593"/>
    <w:rsid w:val="007A00EF"/>
    <w:rsid w:val="007A3F47"/>
    <w:rsid w:val="007A5035"/>
    <w:rsid w:val="007B0CBD"/>
    <w:rsid w:val="007B19EA"/>
    <w:rsid w:val="007B35A3"/>
    <w:rsid w:val="007B3AC2"/>
    <w:rsid w:val="007B4713"/>
    <w:rsid w:val="007C0A2D"/>
    <w:rsid w:val="007C1846"/>
    <w:rsid w:val="007C27B0"/>
    <w:rsid w:val="007C3275"/>
    <w:rsid w:val="007D3BA6"/>
    <w:rsid w:val="007E537E"/>
    <w:rsid w:val="007E5D6F"/>
    <w:rsid w:val="007E6143"/>
    <w:rsid w:val="007F300B"/>
    <w:rsid w:val="007F318A"/>
    <w:rsid w:val="007F7C73"/>
    <w:rsid w:val="0080146D"/>
    <w:rsid w:val="008014C3"/>
    <w:rsid w:val="00813B4A"/>
    <w:rsid w:val="0082539E"/>
    <w:rsid w:val="00833D2D"/>
    <w:rsid w:val="008361C3"/>
    <w:rsid w:val="008411EA"/>
    <w:rsid w:val="008455D2"/>
    <w:rsid w:val="00850812"/>
    <w:rsid w:val="00850B5A"/>
    <w:rsid w:val="008565A9"/>
    <w:rsid w:val="0085694C"/>
    <w:rsid w:val="00863B06"/>
    <w:rsid w:val="00864C42"/>
    <w:rsid w:val="00874239"/>
    <w:rsid w:val="00876B9A"/>
    <w:rsid w:val="00880EE1"/>
    <w:rsid w:val="008841F2"/>
    <w:rsid w:val="00885EF0"/>
    <w:rsid w:val="0089007F"/>
    <w:rsid w:val="00892507"/>
    <w:rsid w:val="008933BF"/>
    <w:rsid w:val="008940B0"/>
    <w:rsid w:val="008A10C4"/>
    <w:rsid w:val="008A1E6A"/>
    <w:rsid w:val="008A66B9"/>
    <w:rsid w:val="008B0248"/>
    <w:rsid w:val="008B1B0E"/>
    <w:rsid w:val="008B5DEF"/>
    <w:rsid w:val="008B68B6"/>
    <w:rsid w:val="008D12C7"/>
    <w:rsid w:val="008E3CE9"/>
    <w:rsid w:val="008F5F33"/>
    <w:rsid w:val="009002BB"/>
    <w:rsid w:val="00903534"/>
    <w:rsid w:val="009052E0"/>
    <w:rsid w:val="00910004"/>
    <w:rsid w:val="0091046A"/>
    <w:rsid w:val="009140DC"/>
    <w:rsid w:val="009247DE"/>
    <w:rsid w:val="00926ABD"/>
    <w:rsid w:val="00932727"/>
    <w:rsid w:val="00940F0B"/>
    <w:rsid w:val="00947F4E"/>
    <w:rsid w:val="00953A4B"/>
    <w:rsid w:val="00954D20"/>
    <w:rsid w:val="00966D47"/>
    <w:rsid w:val="0098433B"/>
    <w:rsid w:val="009853CB"/>
    <w:rsid w:val="009902FC"/>
    <w:rsid w:val="00990BB0"/>
    <w:rsid w:val="00992312"/>
    <w:rsid w:val="00993609"/>
    <w:rsid w:val="0099789E"/>
    <w:rsid w:val="00997946"/>
    <w:rsid w:val="009A40B0"/>
    <w:rsid w:val="009C0DED"/>
    <w:rsid w:val="009C117C"/>
    <w:rsid w:val="009C4641"/>
    <w:rsid w:val="009D0992"/>
    <w:rsid w:val="009D0F0D"/>
    <w:rsid w:val="009D1985"/>
    <w:rsid w:val="009E5976"/>
    <w:rsid w:val="009E5E77"/>
    <w:rsid w:val="00A12153"/>
    <w:rsid w:val="00A12B95"/>
    <w:rsid w:val="00A23AA2"/>
    <w:rsid w:val="00A315C5"/>
    <w:rsid w:val="00A37D7F"/>
    <w:rsid w:val="00A41EF0"/>
    <w:rsid w:val="00A46410"/>
    <w:rsid w:val="00A5080E"/>
    <w:rsid w:val="00A57688"/>
    <w:rsid w:val="00A658D5"/>
    <w:rsid w:val="00A76773"/>
    <w:rsid w:val="00A836B5"/>
    <w:rsid w:val="00A83810"/>
    <w:rsid w:val="00A84A94"/>
    <w:rsid w:val="00A859E7"/>
    <w:rsid w:val="00A86BF7"/>
    <w:rsid w:val="00A96B4A"/>
    <w:rsid w:val="00AB0E1F"/>
    <w:rsid w:val="00AB44F8"/>
    <w:rsid w:val="00AC52FF"/>
    <w:rsid w:val="00AD1DAA"/>
    <w:rsid w:val="00AD32A9"/>
    <w:rsid w:val="00AD742A"/>
    <w:rsid w:val="00AE5354"/>
    <w:rsid w:val="00AE6ADC"/>
    <w:rsid w:val="00AF1E23"/>
    <w:rsid w:val="00AF7F81"/>
    <w:rsid w:val="00B01AFF"/>
    <w:rsid w:val="00B0372C"/>
    <w:rsid w:val="00B05A8B"/>
    <w:rsid w:val="00B05CC7"/>
    <w:rsid w:val="00B100D2"/>
    <w:rsid w:val="00B139FA"/>
    <w:rsid w:val="00B17E4A"/>
    <w:rsid w:val="00B27E39"/>
    <w:rsid w:val="00B350D8"/>
    <w:rsid w:val="00B4702A"/>
    <w:rsid w:val="00B47979"/>
    <w:rsid w:val="00B5575F"/>
    <w:rsid w:val="00B766C9"/>
    <w:rsid w:val="00B76763"/>
    <w:rsid w:val="00B7732B"/>
    <w:rsid w:val="00B85C74"/>
    <w:rsid w:val="00B879F0"/>
    <w:rsid w:val="00B9646F"/>
    <w:rsid w:val="00BA3537"/>
    <w:rsid w:val="00BA416E"/>
    <w:rsid w:val="00BA95EF"/>
    <w:rsid w:val="00BB1EF4"/>
    <w:rsid w:val="00BB7036"/>
    <w:rsid w:val="00BC25AA"/>
    <w:rsid w:val="00BD76A3"/>
    <w:rsid w:val="00BE5282"/>
    <w:rsid w:val="00BF22AA"/>
    <w:rsid w:val="00BF79A0"/>
    <w:rsid w:val="00C022E3"/>
    <w:rsid w:val="00C11FD8"/>
    <w:rsid w:val="00C26840"/>
    <w:rsid w:val="00C351B7"/>
    <w:rsid w:val="00C435D5"/>
    <w:rsid w:val="00C4712D"/>
    <w:rsid w:val="00C53968"/>
    <w:rsid w:val="00C53F04"/>
    <w:rsid w:val="00C555C9"/>
    <w:rsid w:val="00C55610"/>
    <w:rsid w:val="00C60CA0"/>
    <w:rsid w:val="00C6649F"/>
    <w:rsid w:val="00C85985"/>
    <w:rsid w:val="00C9448D"/>
    <w:rsid w:val="00C94B55"/>
    <w:rsid w:val="00C94F55"/>
    <w:rsid w:val="00CA78F0"/>
    <w:rsid w:val="00CA7D62"/>
    <w:rsid w:val="00CB07A8"/>
    <w:rsid w:val="00CC3FE7"/>
    <w:rsid w:val="00CD4A57"/>
    <w:rsid w:val="00CE0D32"/>
    <w:rsid w:val="00CE1D8F"/>
    <w:rsid w:val="00CE7B3A"/>
    <w:rsid w:val="00CF6AD9"/>
    <w:rsid w:val="00D02632"/>
    <w:rsid w:val="00D04A13"/>
    <w:rsid w:val="00D069EB"/>
    <w:rsid w:val="00D06ED5"/>
    <w:rsid w:val="00D11E89"/>
    <w:rsid w:val="00D1599B"/>
    <w:rsid w:val="00D31D6F"/>
    <w:rsid w:val="00D320A9"/>
    <w:rsid w:val="00D32DF1"/>
    <w:rsid w:val="00D33604"/>
    <w:rsid w:val="00D37B08"/>
    <w:rsid w:val="00D415DB"/>
    <w:rsid w:val="00D437FF"/>
    <w:rsid w:val="00D47130"/>
    <w:rsid w:val="00D5130C"/>
    <w:rsid w:val="00D51E6E"/>
    <w:rsid w:val="00D61321"/>
    <w:rsid w:val="00D61CA7"/>
    <w:rsid w:val="00D62265"/>
    <w:rsid w:val="00D653D1"/>
    <w:rsid w:val="00D66FA1"/>
    <w:rsid w:val="00D671E2"/>
    <w:rsid w:val="00D70B1E"/>
    <w:rsid w:val="00D807D7"/>
    <w:rsid w:val="00D8512E"/>
    <w:rsid w:val="00D8628A"/>
    <w:rsid w:val="00D904F1"/>
    <w:rsid w:val="00DA1E58"/>
    <w:rsid w:val="00DA53E4"/>
    <w:rsid w:val="00DD02A9"/>
    <w:rsid w:val="00DD26DF"/>
    <w:rsid w:val="00DE4EF2"/>
    <w:rsid w:val="00DF12E6"/>
    <w:rsid w:val="00DF2C0E"/>
    <w:rsid w:val="00DF2CA6"/>
    <w:rsid w:val="00DF390F"/>
    <w:rsid w:val="00DF5EA4"/>
    <w:rsid w:val="00DF6C8A"/>
    <w:rsid w:val="00E02C89"/>
    <w:rsid w:val="00E04DB6"/>
    <w:rsid w:val="00E06A94"/>
    <w:rsid w:val="00E06FFB"/>
    <w:rsid w:val="00E07EEC"/>
    <w:rsid w:val="00E17747"/>
    <w:rsid w:val="00E30155"/>
    <w:rsid w:val="00E41615"/>
    <w:rsid w:val="00E46217"/>
    <w:rsid w:val="00E6305F"/>
    <w:rsid w:val="00E67E48"/>
    <w:rsid w:val="00E7532C"/>
    <w:rsid w:val="00E91FE1"/>
    <w:rsid w:val="00E92555"/>
    <w:rsid w:val="00E9347D"/>
    <w:rsid w:val="00E93F08"/>
    <w:rsid w:val="00EA1095"/>
    <w:rsid w:val="00EA5E95"/>
    <w:rsid w:val="00EA611D"/>
    <w:rsid w:val="00EB458C"/>
    <w:rsid w:val="00EC411F"/>
    <w:rsid w:val="00ED1744"/>
    <w:rsid w:val="00ED4954"/>
    <w:rsid w:val="00ED75D4"/>
    <w:rsid w:val="00EE0943"/>
    <w:rsid w:val="00EE33A2"/>
    <w:rsid w:val="00EF58B1"/>
    <w:rsid w:val="00F00F25"/>
    <w:rsid w:val="00F0538A"/>
    <w:rsid w:val="00F20484"/>
    <w:rsid w:val="00F307A5"/>
    <w:rsid w:val="00F37A38"/>
    <w:rsid w:val="00F43065"/>
    <w:rsid w:val="00F458C2"/>
    <w:rsid w:val="00F57529"/>
    <w:rsid w:val="00F657B3"/>
    <w:rsid w:val="00F67A1C"/>
    <w:rsid w:val="00F740C3"/>
    <w:rsid w:val="00F82C5B"/>
    <w:rsid w:val="00F8555F"/>
    <w:rsid w:val="00F95D7C"/>
    <w:rsid w:val="00FA306A"/>
    <w:rsid w:val="00FC2031"/>
    <w:rsid w:val="00FC3225"/>
    <w:rsid w:val="00FD5A49"/>
    <w:rsid w:val="00FD7FE8"/>
    <w:rsid w:val="00FE3067"/>
    <w:rsid w:val="00FF1630"/>
    <w:rsid w:val="00FF17DF"/>
    <w:rsid w:val="00FF7BEE"/>
    <w:rsid w:val="711A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255A5F1"/>
  <w15:chartTrackingRefBased/>
  <w15:docId w15:val="{34A602FC-8442-4988-9EA8-D9B1767C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79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F79A0"/>
    <w:rPr>
      <w:rFonts w:ascii="Arial" w:hAnsi="Arial"/>
      <w:sz w:val="28"/>
      <w:lang w:val="en-GB" w:eastAsia="en-US"/>
    </w:rPr>
  </w:style>
  <w:style w:type="character" w:customStyle="1" w:styleId="TF0">
    <w:name w:val="TF (文字)"/>
    <w:qFormat/>
    <w:rsid w:val="00C85985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ADQ376F6HWTR-1074192144-8082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https://ericsson.sharepoint.com/sites/SRT/3GPP/_layouts/15/DocIdRedir.aspx?ID=ADQ376F6HWTR-1074192144-8082</Url>
      <Description>ADQ376F6HWTR-1074192144-8082</Description>
    </_dlc_DocIdUrl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427911B-4DBD-4196-9BF4-9F1597892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73628-4E33-411E-8312-75C7AA5915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A10E37-23A5-48BC-86C0-258E6D047E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B8927E0-ADE9-442E-9F56-551013886B00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4397fad0-70af-449d-b129-6cf6df26877a"/>
    <ds:schemaRef ds:uri="d8762117-8292-4133-b1c7-eab5c6487cfd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</cp:lastModifiedBy>
  <cp:revision>8</cp:revision>
  <dcterms:created xsi:type="dcterms:W3CDTF">2024-10-07T08:09:00Z</dcterms:created>
  <dcterms:modified xsi:type="dcterms:W3CDTF">2024-10-07T10:39:00Z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a6511fb4-cb23-4776-ba49-6bc085694772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